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717B1" w:rsidR="004F78AF" w:rsidP="007D56E4" w:rsidRDefault="004F78AF" w14:paraId="16A1ED14" w14:textId="19B95604">
      <w:pPr>
        <w:jc w:val="center"/>
      </w:pPr>
      <w:r w:rsidR="4422CEC3">
        <w:drawing>
          <wp:inline wp14:editId="285461DB" wp14:anchorId="179D09A2">
            <wp:extent cx="4127000" cy="2755398"/>
            <wp:effectExtent l="0" t="0" r="0" b="0"/>
            <wp:docPr id="8029762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db0ffc3c5747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000" cy="275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0FC073" w:rsidP="110FC073" w:rsidRDefault="110FC073" w14:paraId="04D21F1D" w14:textId="26232D2F">
      <w:pPr>
        <w:jc w:val="center"/>
        <w:rPr>
          <w:rStyle w:val="Strong"/>
          <w:rFonts w:ascii="Microsoft JhengHei UI" w:hAnsi="Microsoft JhengHei UI" w:eastAsia="Microsoft JhengHei UI"/>
        </w:rPr>
      </w:pPr>
    </w:p>
    <w:p w:rsidRPr="00AE74D4" w:rsidR="004F78AF" w:rsidP="004F78AF" w:rsidRDefault="004F78AF" w14:paraId="5D10E3CB" w14:textId="77777777" w14:noSpellErr="1">
      <w:pPr>
        <w:spacing w:line="240" w:lineRule="auto"/>
        <w:jc w:val="center"/>
        <w:rPr>
          <w:rFonts w:ascii="Microsoft JhengHei UI" w:hAnsi="Microsoft JhengHei UI" w:eastAsia="Microsoft JhengHei UI" w:cs="Arial"/>
          <w:b w:val="1"/>
          <w:bCs w:val="1"/>
          <w:color w:val="2E4838"/>
          <w:sz w:val="16"/>
          <w:szCs w:val="16"/>
        </w:rPr>
      </w:pPr>
    </w:p>
    <w:p w:rsidRPr="00AE74D4" w:rsidR="004F78AF" w:rsidP="110FC073" w:rsidRDefault="004F78AF" w14:paraId="2345445E" w14:textId="4A5CBC64">
      <w:pPr>
        <w:spacing w:line="240" w:lineRule="auto"/>
        <w:jc w:val="center"/>
        <w:rPr>
          <w:rFonts w:ascii="Microsoft JhengHei UI" w:hAnsi="Microsoft JhengHei UI" w:eastAsia="Microsoft JhengHei UI" w:cs="Arial"/>
          <w:b w:val="1"/>
          <w:bCs w:val="1"/>
          <w:color w:val="2E4838"/>
          <w:sz w:val="16"/>
          <w:szCs w:val="16"/>
        </w:rPr>
      </w:pPr>
    </w:p>
    <w:p w:rsidRPr="00AE74D4" w:rsidR="004F78AF" w:rsidP="110FC073" w:rsidRDefault="004F78AF" w14:paraId="10143DD9" w14:textId="3F713560">
      <w:pPr>
        <w:spacing w:line="240" w:lineRule="auto"/>
        <w:jc w:val="center"/>
        <w:rPr>
          <w:rFonts w:ascii="Microsoft JhengHei UI" w:hAnsi="Microsoft JhengHei UI" w:eastAsia="Microsoft JhengHei UI" w:cs="Arial"/>
          <w:b w:val="1"/>
          <w:bCs w:val="1"/>
          <w:color w:val="2E4838"/>
          <w:sz w:val="16"/>
          <w:szCs w:val="16"/>
        </w:rPr>
      </w:pPr>
    </w:p>
    <w:p w:rsidRPr="00AE74D4" w:rsidR="004F78AF" w:rsidP="110FC073" w:rsidRDefault="004F78AF" w14:paraId="4E34B280" w14:textId="67ED6302">
      <w:pPr>
        <w:spacing w:line="240" w:lineRule="auto"/>
        <w:jc w:val="center"/>
        <w:rPr>
          <w:rFonts w:ascii="Microsoft JhengHei UI" w:hAnsi="Microsoft JhengHei UI" w:eastAsia="Microsoft JhengHei UI" w:cs="Arial"/>
          <w:b w:val="1"/>
          <w:bCs w:val="1"/>
          <w:color w:val="2E4838"/>
          <w:sz w:val="16"/>
          <w:szCs w:val="16"/>
        </w:rPr>
      </w:pPr>
    </w:p>
    <w:p w:rsidR="3B35A8A4" w:rsidP="570385D3" w:rsidRDefault="3B35A8A4" w14:paraId="58DF34E3" w14:textId="7094944B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  <w:r w:rsidRPr="570385D3" w:rsidR="3B35A8A4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>Seasonal Christmas Staff</w:t>
      </w:r>
    </w:p>
    <w:p w:rsidR="6BE127EE" w:rsidP="570385D3" w:rsidRDefault="6BE127EE" w14:paraId="38B96B3D" w14:textId="6487E27E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  <w:r w:rsidRPr="570385D3" w:rsidR="6BE127EE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>November – December 2025</w:t>
      </w:r>
    </w:p>
    <w:p w:rsidRPr="00AE74D4" w:rsidR="004F78AF" w:rsidP="6E0ADD3C" w:rsidRDefault="004F78AF" w14:paraId="4D7C91F5" w14:textId="224B6F5C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  <w:r w:rsidRPr="570385D3" w:rsidR="41689A85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 xml:space="preserve">Recruitment pack – Food &amp; Beverage </w:t>
      </w:r>
      <w:r w:rsidRPr="570385D3" w:rsidR="4948FE54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>A</w:t>
      </w:r>
      <w:r w:rsidRPr="570385D3" w:rsidR="41689A85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>ssistant</w:t>
      </w:r>
      <w:r w:rsidRPr="570385D3" w:rsidR="41689A85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 xml:space="preserve"> </w:t>
      </w:r>
    </w:p>
    <w:p w:rsidR="110FC073" w:rsidP="110FC073" w:rsidRDefault="110FC073" w14:paraId="2907B014" w14:textId="7DA3D549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</w:p>
    <w:p w:rsidR="110FC073" w:rsidP="110FC073" w:rsidRDefault="110FC073" w14:paraId="6F03618B" w14:textId="7A8C8E29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</w:p>
    <w:p w:rsidR="110FC073" w:rsidP="110FC073" w:rsidRDefault="110FC073" w14:paraId="13F87345" w14:textId="5F212A59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</w:p>
    <w:p w:rsidR="110FC073" w:rsidP="110FC073" w:rsidRDefault="110FC073" w14:paraId="43E74D65" w14:textId="055ECC21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</w:p>
    <w:p w:rsidR="110FC073" w:rsidP="110FC073" w:rsidRDefault="110FC073" w14:paraId="4398C5BB" w14:textId="39642480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</w:p>
    <w:p w:rsidR="110FC073" w:rsidP="110FC073" w:rsidRDefault="110FC073" w14:paraId="2B714438" w14:textId="16ABF721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</w:p>
    <w:p w:rsidR="2CE90D9A" w:rsidP="2CE90D9A" w:rsidRDefault="2CE90D9A" w14:paraId="1BB41380" w14:textId="03C2632D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</w:p>
    <w:p w:rsidR="2CE90D9A" w:rsidRDefault="2CE90D9A" w14:paraId="19665F9F" w14:textId="5D8E6D22">
      <w:r>
        <w:br w:type="page"/>
      </w:r>
    </w:p>
    <w:p w:rsidR="4DE6523F" w:rsidP="2CE90D9A" w:rsidRDefault="4DE6523F" w14:paraId="166C1715" w14:textId="20D06FA6">
      <w:pPr>
        <w:pStyle w:val="Normal"/>
        <w:spacing w:line="240" w:lineRule="auto"/>
        <w:jc w:val="left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Rooting for people,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plants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 xml:space="preserve"> and place </w:t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  <w:t>Welcome to the Palm House</w:t>
      </w:r>
      <w:r>
        <w:br/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delighted that you are considering applying for a role with Sefton Park Preservation Trust. We are a charity that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is responsible for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management and operation of Liverpool’s much loved and iconic Palm House in Liverpool’s Sefton Park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We work with our key partner Liverpool City Council, the owner of the building, to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look after the beautiful building and plants from Liverpool’s Botanic Collection. </w:t>
      </w:r>
      <w:r>
        <w:br/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Our organisational values are collaborative, community, inclusive,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quality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sustainable. These values guide our work as a team and with our visitors,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communities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clients alongside our mission statement of “rooting for people,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plants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place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Our key strategic aims are to:</w:t>
      </w:r>
      <w:r>
        <w:br/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Improve the wellbeing of local residents </w:t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Build understanding of the value of plants </w:t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Provide opportunities for skills development </w:t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 pride in place </w:t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Improve inclusion and representation of local diverse communities</w:t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Sustain and diversify income.</w:t>
      </w:r>
      <w:r>
        <w:br/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Alongside our community and public programmes, the Trust raises its own income through private hires, a cafe and kiosk offer, donations and grants.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of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income we raise funds the Trust. </w:t>
      </w:r>
      <w:r>
        <w:br/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hope you will find the information in this pack useful, but if you need any other information about the role then please 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don’t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hesitate to contact </w:t>
      </w:r>
      <w:hyperlink r:id="Rad762a6be97e4810">
        <w:r w:rsidRPr="2CE90D9A" w:rsidR="0EDF1C7D">
          <w:rPr>
            <w:rStyle w:val="Hyperlink"/>
            <w:rFonts w:ascii="Microsoft JhengHei UI" w:hAnsi="Microsoft JhengHei UI" w:eastAsia="Microsoft JhengHei UI" w:cs="Microsoft JhengHei U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rebecca.woodham@palmhouse.org.uk</w:t>
        </w:r>
      </w:hyperlink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br/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We look forward to receiving your application.</w:t>
      </w:r>
      <w:r>
        <w:br/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Best wishes,</w:t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Kate Johnson</w:t>
      </w:r>
      <w:r>
        <w:br/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CEO</w:t>
      </w:r>
      <w:r>
        <w:br/>
      </w:r>
    </w:p>
    <w:p w:rsidR="110FC073" w:rsidP="110FC073" w:rsidRDefault="110FC073" w14:paraId="3DD8E3C1" w14:textId="1A9D2C15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color w:val="2E4838"/>
          <w:sz w:val="24"/>
          <w:szCs w:val="24"/>
        </w:rPr>
      </w:pPr>
    </w:p>
    <w:p w:rsidR="110FC073" w:rsidP="110FC073" w:rsidRDefault="110FC073" w14:paraId="6C6CC833" w14:textId="6E81C886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color w:val="2E4838"/>
          <w:sz w:val="24"/>
          <w:szCs w:val="24"/>
        </w:rPr>
      </w:pPr>
    </w:p>
    <w:p w:rsidR="4DE6523F" w:rsidP="2CE90D9A" w:rsidRDefault="4DE6523F" w14:paraId="0DDF79C9" w14:textId="5F31EA97">
      <w:pPr>
        <w:pStyle w:val="Normal"/>
        <w:spacing w:line="240" w:lineRule="auto"/>
        <w:jc w:val="center"/>
        <w:rPr>
          <w:rFonts w:ascii="Microsoft JhengHei UI" w:hAnsi="Microsoft JhengHei UI" w:eastAsia="Microsoft JhengHei UI" w:cs="Microsoft JhengHei UI"/>
          <w:b w:val="1"/>
          <w:bCs w:val="1"/>
          <w:color w:val="2E4838"/>
          <w:sz w:val="24"/>
          <w:szCs w:val="24"/>
        </w:rPr>
      </w:pPr>
    </w:p>
    <w:p w:rsidR="4DE6523F" w:rsidP="2CE90D9A" w:rsidRDefault="4DE6523F" w14:paraId="19C6C412" w14:textId="1A4ADE22">
      <w:pPr>
        <w:spacing w:line="240" w:lineRule="auto"/>
      </w:pPr>
      <w:r>
        <w:br w:type="page"/>
      </w:r>
    </w:p>
    <w:p w:rsidR="4DE6523F" w:rsidP="2CE90D9A" w:rsidRDefault="4DE6523F" w14:paraId="13532290" w14:textId="31688E6E">
      <w:pPr>
        <w:pStyle w:val="Normal"/>
        <w:spacing w:line="240" w:lineRule="auto"/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</w:pP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 xml:space="preserve">Food &amp; Beverage </w:t>
      </w:r>
      <w:r w:rsidRPr="2CE90D9A" w:rsidR="65A7275A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>A</w:t>
      </w:r>
      <w:r w:rsidRPr="2CE90D9A" w:rsidR="0EDF1C7D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GB"/>
        </w:rPr>
        <w:t>ssistant</w:t>
      </w:r>
    </w:p>
    <w:p w:rsidR="110FC073" w:rsidP="110FC073" w:rsidRDefault="110FC073" w14:paraId="538D4E3F" w14:textId="41ECC3D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4DE6523F" w:rsidP="570385D3" w:rsidRDefault="4DE6523F" w14:paraId="41019172" w14:textId="7DE6707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70385D3" w:rsidR="4DE6523F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J</w:t>
      </w:r>
      <w:r w:rsidRPr="570385D3" w:rsidR="4DE6523F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ob Role:</w:t>
      </w:r>
      <w:r>
        <w:tab/>
      </w:r>
      <w:r>
        <w:tab/>
      </w:r>
      <w:r>
        <w:tab/>
      </w:r>
      <w:r w:rsidRPr="570385D3" w:rsidR="03CD8B43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Seasonal Christmas Staff - </w:t>
      </w:r>
      <w:r w:rsidRPr="570385D3" w:rsidR="4DE6523F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Food &amp; Beverage </w:t>
      </w:r>
      <w:r w:rsidRPr="570385D3" w:rsidR="48B70A1E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</w:t>
      </w:r>
      <w:r w:rsidRPr="570385D3" w:rsidR="4DE6523F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ssistant</w:t>
      </w:r>
    </w:p>
    <w:p w:rsidR="4DE6523F" w:rsidP="59B2889D" w:rsidRDefault="4DE6523F" w14:paraId="2078579F" w14:textId="120E95F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9B2889D" w:rsidR="4DE6523F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Team</w:t>
      </w:r>
      <w:r w:rsidRPr="59B2889D" w:rsidR="4F11841D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  <w:r w:rsidRPr="59B2889D" w:rsidR="4DE6523F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Cafe &amp; Bar</w:t>
      </w:r>
    </w:p>
    <w:p w:rsidR="00794FCB" w:rsidP="59B2889D" w:rsidRDefault="00794FCB" w14:paraId="131CE471" w14:textId="1718B1F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9B2889D" w:rsidR="00794FCB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Reports to: </w:t>
      </w:r>
      <w:r>
        <w:tab/>
      </w:r>
      <w:r>
        <w:tab/>
      </w:r>
      <w:r>
        <w:tab/>
      </w:r>
      <w:r w:rsidRPr="59B2889D" w:rsidR="4ED01427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F&amp;B</w:t>
      </w:r>
      <w:r w:rsidRPr="59B2889D" w:rsidR="00794FCB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supervisor</w:t>
      </w:r>
      <w:r>
        <w:br/>
      </w:r>
      <w:r w:rsidRPr="59B2889D" w:rsidR="00794FCB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Salary: </w:t>
      </w:r>
      <w:r>
        <w:tab/>
      </w:r>
      <w:r>
        <w:tab/>
      </w:r>
      <w:r>
        <w:tab/>
      </w:r>
      <w:r w:rsidRPr="59B2889D" w:rsidR="00794FCB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£12</w:t>
      </w:r>
      <w:r w:rsidRPr="59B2889D" w:rsidR="47B64BE5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.60</w:t>
      </w:r>
      <w:r w:rsidRPr="59B2889D" w:rsidR="00794FCB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per hour</w:t>
      </w:r>
    </w:p>
    <w:p w:rsidR="00794FCB" w:rsidP="59B2889D" w:rsidRDefault="00794FCB" w14:paraId="49A00C13" w14:textId="0AAC4EE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9B2889D" w:rsidR="00794FCB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Working hours:</w:t>
      </w:r>
      <w:r>
        <w:tab/>
      </w:r>
      <w:r>
        <w:tab/>
      </w:r>
      <w:r w:rsidRPr="59B2889D" w:rsidR="543AF6FE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Zero hour contract</w:t>
      </w:r>
      <w:r w:rsidRPr="59B2889D" w:rsidR="00794FCB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9B2889D" w:rsidR="1E988052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of 7.5-hour shifts </w:t>
      </w:r>
      <w:r w:rsidRPr="59B2889D" w:rsidR="00794FCB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(excluding </w:t>
      </w:r>
      <w:r w:rsidRPr="59B2889D" w:rsidR="4FA7E456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breaks) *</w:t>
      </w:r>
    </w:p>
    <w:p w:rsidRPr="00944ECF" w:rsidR="004F78AF" w:rsidP="570385D3" w:rsidRDefault="00944ECF" w14:paraId="089662E8" w14:textId="42995F92">
      <w:pPr>
        <w:bidi w:val="0"/>
        <w:spacing w:after="0" w:afterAutospacing="off" w:line="259" w:lineRule="auto"/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Contract:</w:t>
      </w:r>
      <w:r>
        <w:tab/>
      </w:r>
      <w:r>
        <w:tab/>
      </w:r>
      <w:r>
        <w:tab/>
      </w:r>
      <w:r w:rsidRPr="570385D3" w:rsidR="18A12E8A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Temporary, </w:t>
      </w:r>
      <w:r w:rsidRPr="570385D3" w:rsidR="61B713E5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part-time (November – December 2025)</w:t>
      </w:r>
      <w:r>
        <w:br/>
      </w: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Place of work:</w:t>
      </w:r>
      <w:r>
        <w:tab/>
      </w:r>
      <w:r>
        <w:tab/>
      </w: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Sefton Park Palm House, Mossley Hill Drive, L17</w:t>
      </w:r>
    </w:p>
    <w:p w:rsidRPr="00944ECF" w:rsidR="004F78AF" w:rsidP="570385D3" w:rsidRDefault="00944ECF" w14:paraId="7120AED4" w14:textId="214ED4BA">
      <w:pPr>
        <w:bidi w:val="0"/>
        <w:spacing w:after="0" w:afterAutospacing="off" w:line="259" w:lineRule="auto"/>
        <w:ind w:left="2880" w:hanging="2880"/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Closing date:</w:t>
      </w:r>
      <w:r>
        <w:tab/>
      </w: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</w:t>
      </w:r>
      <w:r w:rsidRPr="570385D3" w:rsidR="785E503A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</w:t>
      </w: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70385D3" w:rsidR="0AA92812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October</w:t>
      </w: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</w:t>
      </w:r>
      <w:r w:rsidRPr="570385D3" w:rsidR="47949121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</w:t>
      </w:r>
    </w:p>
    <w:p w:rsidRPr="00944ECF" w:rsidR="004F78AF" w:rsidP="570385D3" w:rsidRDefault="00944ECF" w14:paraId="2134E85D" w14:textId="2AC254E4">
      <w:pPr>
        <w:bidi w:val="0"/>
        <w:spacing w:after="0" w:afterAutospacing="off" w:line="259" w:lineRule="auto"/>
        <w:ind w:left="2880" w:hanging="2880"/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Interview </w:t>
      </w: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date:</w:t>
      </w:r>
      <w:r>
        <w:tab/>
      </w:r>
      <w:r w:rsidRPr="570385D3" w:rsidR="6B13AD8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wk</w:t>
      </w:r>
      <w:r w:rsidRPr="570385D3" w:rsidR="2DD90ED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3</w:t>
      </w:r>
      <w:r w:rsidRPr="570385D3" w:rsidR="2DD90ED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rd</w:t>
      </w:r>
      <w:r w:rsidRPr="570385D3" w:rsidR="446CD7AB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70385D3" w:rsidR="2DD90ED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of </w:t>
      </w:r>
      <w:r w:rsidRPr="570385D3" w:rsidR="2DD90ED0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November</w:t>
      </w:r>
      <w:r w:rsidRPr="570385D3" w:rsidR="014DC3F1">
        <w:rPr>
          <w:rFonts w:ascii="Microsoft JhengHei" w:hAnsi="Microsoft JhengHei" w:eastAsia="Microsoft JhengHei" w:cs="Microsoft JhengHe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25</w:t>
      </w:r>
    </w:p>
    <w:p w:rsidR="12E306BC" w:rsidP="570385D3" w:rsidRDefault="12E306BC" w14:paraId="17B26EF7" w14:textId="75952B2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Microsoft JhengHei UI" w:hAnsi="Microsoft JhengHei UI" w:eastAsia="Microsoft JhengHei UI" w:cs="Microsoft JhengHei UI"/>
          <w:i w:val="1"/>
          <w:iCs w:val="1"/>
          <w:color w:val="auto"/>
          <w:sz w:val="24"/>
          <w:szCs w:val="24"/>
        </w:rPr>
      </w:pPr>
    </w:p>
    <w:p w:rsidRPr="00944ECF" w:rsidR="004F78AF" w:rsidP="570385D3" w:rsidRDefault="00944ECF" w14:paraId="241A090C" w14:textId="246F58F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Microsoft JhengHei UI" w:hAnsi="Microsoft JhengHei UI" w:eastAsia="Microsoft JhengHei UI" w:cs="Microsoft JhengHei UI"/>
          <w:i w:val="1"/>
          <w:iCs w:val="1"/>
          <w:color w:val="auto"/>
          <w:sz w:val="24"/>
          <w:szCs w:val="24"/>
          <w:lang w:eastAsia="en-GB"/>
        </w:rPr>
      </w:pPr>
      <w:r w:rsidRPr="570385D3" w:rsidR="00944ECF">
        <w:rPr>
          <w:rFonts w:ascii="Microsoft JhengHei UI" w:hAnsi="Microsoft JhengHei UI" w:eastAsia="Microsoft JhengHei UI" w:cs="Microsoft JhengHei UI"/>
          <w:i w:val="1"/>
          <w:iCs w:val="1"/>
          <w:color w:val="auto"/>
          <w:sz w:val="24"/>
          <w:szCs w:val="24"/>
        </w:rPr>
        <w:t xml:space="preserve">* </w:t>
      </w:r>
      <w:r w:rsidRPr="570385D3" w:rsidR="004F78AF">
        <w:rPr>
          <w:rFonts w:ascii="Microsoft JhengHei UI" w:hAnsi="Microsoft JhengHei UI" w:eastAsia="Microsoft JhengHei UI" w:cs="Microsoft JhengHei UI"/>
          <w:i w:val="1"/>
          <w:iCs w:val="1"/>
          <w:color w:val="auto"/>
          <w:sz w:val="24"/>
          <w:szCs w:val="24"/>
        </w:rPr>
        <w:t xml:space="preserve">We are currently looking for applications for </w:t>
      </w:r>
      <w:r w:rsidRPr="570385D3" w:rsidR="00944ECF">
        <w:rPr>
          <w:rFonts w:ascii="Microsoft JhengHei UI" w:hAnsi="Microsoft JhengHei UI" w:eastAsia="Microsoft JhengHei UI" w:cs="Microsoft JhengHei UI"/>
          <w:i w:val="1"/>
          <w:iCs w:val="1"/>
          <w:color w:val="auto"/>
          <w:sz w:val="24"/>
          <w:szCs w:val="24"/>
        </w:rPr>
        <w:t>some weekend work</w:t>
      </w:r>
      <w:r w:rsidRPr="570385D3" w:rsidR="7D1A2F6C">
        <w:rPr>
          <w:rFonts w:ascii="Microsoft JhengHei UI" w:hAnsi="Microsoft JhengHei UI" w:eastAsia="Microsoft JhengHei UI" w:cs="Microsoft JhengHei UI"/>
          <w:i w:val="1"/>
          <w:iCs w:val="1"/>
          <w:color w:val="auto"/>
          <w:sz w:val="24"/>
          <w:szCs w:val="24"/>
        </w:rPr>
        <w:t xml:space="preserve"> and </w:t>
      </w:r>
      <w:r w:rsidRPr="570385D3" w:rsidR="05BE3B5E">
        <w:rPr>
          <w:rFonts w:ascii="Microsoft JhengHei UI" w:hAnsi="Microsoft JhengHei UI" w:eastAsia="Microsoft JhengHei UI" w:cs="Microsoft JhengHei UI"/>
          <w:i w:val="1"/>
          <w:iCs w:val="1"/>
          <w:color w:val="auto"/>
          <w:sz w:val="24"/>
          <w:szCs w:val="24"/>
        </w:rPr>
        <w:t>weekdays</w:t>
      </w:r>
      <w:r w:rsidRPr="570385D3" w:rsidR="00944ECF">
        <w:rPr>
          <w:rFonts w:ascii="Microsoft JhengHei UI" w:hAnsi="Microsoft JhengHei UI" w:eastAsia="Microsoft JhengHei UI" w:cs="Microsoft JhengHei UI"/>
          <w:i w:val="1"/>
          <w:iCs w:val="1"/>
          <w:color w:val="auto"/>
          <w:sz w:val="24"/>
          <w:szCs w:val="24"/>
        </w:rPr>
        <w:t xml:space="preserve"> </w:t>
      </w:r>
      <w:r w:rsidRPr="570385D3" w:rsidR="00944ECF">
        <w:rPr>
          <w:rFonts w:ascii="Microsoft JhengHei UI" w:hAnsi="Microsoft JhengHei UI" w:eastAsia="Microsoft JhengHei UI" w:cs="Microsoft JhengHei UI"/>
          <w:i w:val="1"/>
          <w:iCs w:val="1"/>
          <w:color w:val="auto"/>
          <w:sz w:val="24"/>
          <w:szCs w:val="24"/>
        </w:rPr>
        <w:t>with the opportunity for overtime and occasional evening work.</w:t>
      </w:r>
    </w:p>
    <w:p w:rsidR="110FC073" w:rsidP="110FC073" w:rsidRDefault="110FC073" w14:paraId="17ED60F9" w14:textId="27996E86">
      <w:pPr>
        <w:pStyle w:val="Normal"/>
        <w:rPr>
          <w:rFonts w:ascii="Microsoft JhengHei UI" w:hAnsi="Microsoft JhengHei UI" w:eastAsia="Microsoft JhengHei UI" w:cs="Microsoft JhengHei UI"/>
          <w:b w:val="1"/>
          <w:bCs w:val="1"/>
          <w:sz w:val="24"/>
          <w:szCs w:val="24"/>
        </w:rPr>
      </w:pPr>
    </w:p>
    <w:p w:rsidR="004F78AF" w:rsidP="110FC073" w:rsidRDefault="004F78AF" w14:paraId="5C1A0E88" w14:textId="2EB424B8">
      <w:pPr>
        <w:pStyle w:val="Normal"/>
        <w:rPr>
          <w:rFonts w:ascii="Microsoft JhengHei UI" w:hAnsi="Microsoft JhengHei UI" w:eastAsia="Microsoft JhengHei UI" w:cs="Microsoft JhengHei UI"/>
          <w:b w:val="1"/>
          <w:bCs w:val="1"/>
          <w:sz w:val="28"/>
          <w:szCs w:val="28"/>
        </w:rPr>
      </w:pPr>
      <w:r w:rsidRPr="570385D3" w:rsidR="004F78AF">
        <w:rPr>
          <w:rFonts w:ascii="Microsoft JhengHei UI" w:hAnsi="Microsoft JhengHei UI" w:eastAsia="Microsoft JhengHei UI" w:cs="Microsoft JhengHei UI"/>
          <w:b w:val="1"/>
          <w:bCs w:val="1"/>
          <w:sz w:val="28"/>
          <w:szCs w:val="28"/>
        </w:rPr>
        <w:t>J</w:t>
      </w:r>
      <w:r w:rsidRPr="570385D3" w:rsidR="22F71283">
        <w:rPr>
          <w:rFonts w:ascii="Microsoft JhengHei UI" w:hAnsi="Microsoft JhengHei UI" w:eastAsia="Microsoft JhengHei UI" w:cs="Microsoft JhengHei UI"/>
          <w:b w:val="1"/>
          <w:bCs w:val="1"/>
          <w:sz w:val="28"/>
          <w:szCs w:val="28"/>
        </w:rPr>
        <w:t xml:space="preserve">ob purpose </w:t>
      </w:r>
    </w:p>
    <w:p w:rsidR="1C19E58B" w:rsidP="570385D3" w:rsidRDefault="1C19E58B" w14:paraId="459230F7" w14:textId="72D22494">
      <w:pPr>
        <w:pStyle w:val="Normal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1C19E58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Sefton Park Palm House is looking for enthusiastic and reliable seasonal staff to support our busy Christmas period. This includes assisting with festive events.</w:t>
      </w:r>
    </w:p>
    <w:p w:rsidR="416B145F" w:rsidP="110FC073" w:rsidRDefault="416B145F" w14:paraId="05F403F0" w14:textId="54300089">
      <w:p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To contribute to the success of Sefton Park Palm House’s (SPPH) food and beverage (F&amp;B) operations by delivering exceptional customer service and 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maintaining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 high-quality food and beverage offerings across the café, kiosk, and bar. You will work closely with the Food &amp; Beverage Supervisor to enhance visitor experiences and support the growth of our F&amp;B services.</w:t>
      </w:r>
    </w:p>
    <w:p w:rsidR="416B145F" w:rsidP="110FC073" w:rsidRDefault="416B145F" w14:paraId="275ED590" w14:textId="67145782">
      <w:p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b w:val="1"/>
          <w:bCs w:val="1"/>
          <w:noProof w:val="0"/>
          <w:sz w:val="28"/>
          <w:szCs w:val="28"/>
          <w:lang w:val="en-GB"/>
        </w:rPr>
      </w:pPr>
      <w:r w:rsidRPr="570385D3" w:rsidR="416B145F">
        <w:rPr>
          <w:rFonts w:ascii="Microsoft JhengHei UI" w:hAnsi="Microsoft JhengHei UI" w:eastAsia="Microsoft JhengHei UI" w:cs="Microsoft JhengHei UI"/>
          <w:b w:val="1"/>
          <w:bCs w:val="1"/>
          <w:noProof w:val="0"/>
          <w:sz w:val="28"/>
          <w:szCs w:val="28"/>
          <w:lang w:val="en-GB"/>
        </w:rPr>
        <w:t>What you will be doing – Key Responsibilities</w:t>
      </w:r>
    </w:p>
    <w:p w:rsidR="096F77DB" w:rsidP="570385D3" w:rsidRDefault="096F77DB" w14:paraId="78808F71" w14:textId="33F7B9A1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096F77D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Provide excellent customer service to all visitors and event guests</w:t>
      </w:r>
    </w:p>
    <w:p w:rsidR="096F77DB" w:rsidP="570385D3" w:rsidRDefault="096F77DB" w14:paraId="6AD351FE" w14:textId="348E1619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096F77D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Support bar, café sales during events</w:t>
      </w:r>
    </w:p>
    <w:p w:rsidR="096F77DB" w:rsidP="570385D3" w:rsidRDefault="096F77DB" w14:paraId="129D5815" w14:textId="0CA21036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096F77D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Maintain cleanliness and presentation across all public areas</w:t>
      </w:r>
    </w:p>
    <w:p w:rsidR="096F77DB" w:rsidP="570385D3" w:rsidRDefault="096F77DB" w14:paraId="1B54F490" w14:textId="7A1D5422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096F77D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Work flexibly, including evenings and weekends</w:t>
      </w:r>
    </w:p>
    <w:p w:rsidR="570385D3" w:rsidP="570385D3" w:rsidRDefault="570385D3" w14:paraId="0D7720AB" w14:textId="2FDF9F9C">
      <w:pPr>
        <w:pStyle w:val="Normal"/>
        <w:spacing w:before="0" w:beforeAutospacing="off" w:after="0" w:afterAutospacing="off"/>
        <w:ind w:left="0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</w:p>
    <w:p w:rsidR="71B60DA6" w:rsidP="570385D3" w:rsidRDefault="71B60DA6" w14:paraId="2EFB0FD5" w14:textId="3FC1D78F">
      <w:pPr>
        <w:pStyle w:val="Normal"/>
        <w:spacing w:before="0" w:beforeAutospacing="off" w:after="0" w:afterAutospacing="off"/>
        <w:ind w:left="0"/>
        <w:rPr>
          <w:rFonts w:ascii="Microsoft JhengHei UI" w:hAnsi="Microsoft JhengHei UI" w:eastAsia="Microsoft JhengHei UI" w:cs="Microsoft JhengHei UI"/>
          <w:noProof w:val="0"/>
          <w:sz w:val="28"/>
          <w:szCs w:val="28"/>
          <w:lang w:val="en-GB"/>
        </w:rPr>
      </w:pPr>
      <w:r w:rsidRPr="570385D3" w:rsidR="71B60DA6">
        <w:rPr>
          <w:rFonts w:ascii="Microsoft JhengHei UI" w:hAnsi="Microsoft JhengHei UI" w:eastAsia="Microsoft JhengHei UI" w:cs="Microsoft JhengHei UI"/>
          <w:b w:val="1"/>
          <w:bCs w:val="1"/>
          <w:noProof w:val="0"/>
          <w:sz w:val="28"/>
          <w:szCs w:val="28"/>
          <w:lang w:val="en-GB"/>
        </w:rPr>
        <w:t>Requirements:</w:t>
      </w:r>
    </w:p>
    <w:p w:rsidR="570385D3" w:rsidP="570385D3" w:rsidRDefault="570385D3" w14:paraId="030D52B1" w14:textId="2BDEEF59">
      <w:pPr>
        <w:pStyle w:val="Normal"/>
        <w:spacing w:before="0" w:beforeAutospacing="off" w:after="0" w:afterAutospacing="off"/>
        <w:ind w:left="0"/>
        <w:rPr>
          <w:rFonts w:ascii="Microsoft JhengHei UI" w:hAnsi="Microsoft JhengHei UI" w:eastAsia="Microsoft JhengHei UI" w:cs="Microsoft JhengHei UI"/>
          <w:b w:val="1"/>
          <w:bCs w:val="1"/>
          <w:noProof w:val="0"/>
          <w:sz w:val="28"/>
          <w:szCs w:val="28"/>
          <w:lang w:val="en-GB"/>
        </w:rPr>
      </w:pPr>
    </w:p>
    <w:p w:rsidR="096F77DB" w:rsidP="570385D3" w:rsidRDefault="096F77DB" w14:paraId="6DBD3BB7" w14:textId="67F9CA81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096F77D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Friendly, approachable, and professional manner</w:t>
      </w:r>
    </w:p>
    <w:p w:rsidR="096F77DB" w:rsidP="570385D3" w:rsidRDefault="096F77DB" w14:paraId="05E5B4CB" w14:textId="5F234749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096F77D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Ability to work in a busy, fast-paced environment</w:t>
      </w:r>
    </w:p>
    <w:p w:rsidR="096F77DB" w:rsidP="570385D3" w:rsidRDefault="096F77DB" w14:paraId="19E8A8B8" w14:textId="638C0415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096F77D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Previous</w:t>
      </w:r>
      <w:r w:rsidRPr="570385D3" w:rsidR="096F77D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 hospitality, event, or customer service experience desirable</w:t>
      </w:r>
    </w:p>
    <w:p w:rsidR="096F77DB" w:rsidP="570385D3" w:rsidRDefault="096F77DB" w14:paraId="2805CB82" w14:textId="7F3065F5">
      <w:pPr>
        <w:pStyle w:val="ListParagraph"/>
        <w:numPr>
          <w:ilvl w:val="0"/>
          <w:numId w:val="23"/>
        </w:numPr>
        <w:spacing w:before="0" w:beforeAutospacing="off" w:after="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096F77DB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Must be available for evening and weekend shifts throughout November and December</w:t>
      </w:r>
    </w:p>
    <w:p w:rsidR="416B145F" w:rsidP="110FC073" w:rsidRDefault="416B145F" w14:paraId="53A586C9" w14:textId="6229316D">
      <w:p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8"/>
          <w:szCs w:val="28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8"/>
          <w:szCs w:val="28"/>
          <w:lang w:val="en-GB"/>
        </w:rPr>
        <w:t xml:space="preserve"> </w:t>
      </w:r>
      <w:r w:rsidRPr="110FC073" w:rsidR="416B145F">
        <w:rPr>
          <w:rFonts w:ascii="Microsoft JhengHei UI" w:hAnsi="Microsoft JhengHei UI" w:eastAsia="Microsoft JhengHei UI" w:cs="Microsoft JhengHei UI"/>
          <w:b w:val="1"/>
          <w:bCs w:val="1"/>
          <w:noProof w:val="0"/>
          <w:sz w:val="28"/>
          <w:szCs w:val="28"/>
          <w:lang w:val="en-GB"/>
        </w:rPr>
        <w:t>Health &amp; Safety Responsibilities:</w:t>
      </w:r>
    </w:p>
    <w:p w:rsidR="416B145F" w:rsidP="110FC073" w:rsidRDefault="416B145F" w14:paraId="323D5004" w14:textId="6A673CAC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Complete Level 2 Food Hygiene training.</w:t>
      </w:r>
    </w:p>
    <w:p w:rsidR="416B145F" w:rsidP="110FC073" w:rsidRDefault="416B145F" w14:paraId="05A9C45F" w14:textId="255EEF22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Ensure all café, kiosk, and bar operations 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comply with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 food standards and other regulations.</w:t>
      </w:r>
    </w:p>
    <w:p w:rsidR="416B145F" w:rsidP="110FC073" w:rsidRDefault="416B145F" w14:paraId="7C9AC81A" w14:textId="363BEAEA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Maintain a clean, safe, and healthy work environment in line with SPPH policies.</w:t>
      </w:r>
    </w:p>
    <w:p w:rsidR="416B145F" w:rsidP="110FC073" w:rsidRDefault="416B145F" w14:paraId="49B4D93F" w14:textId="730CB125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Assist the Duty Manager in fulfilling Risk Assessment actions and raise any health and safety concerns 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immediately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.</w:t>
      </w:r>
    </w:p>
    <w:p w:rsidR="416B145F" w:rsidP="110FC073" w:rsidRDefault="416B145F" w14:paraId="38D4A9B5" w14:textId="79CDB35C">
      <w:p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b w:val="1"/>
          <w:bCs w:val="1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b w:val="1"/>
          <w:bCs w:val="1"/>
          <w:noProof w:val="0"/>
          <w:sz w:val="24"/>
          <w:szCs w:val="24"/>
          <w:lang w:val="en-GB"/>
        </w:rPr>
        <w:t xml:space="preserve"> </w:t>
      </w:r>
      <w:r w:rsidRPr="110FC073" w:rsidR="416B145F">
        <w:rPr>
          <w:rFonts w:ascii="Microsoft JhengHei UI" w:hAnsi="Microsoft JhengHei UI" w:eastAsia="Microsoft JhengHei UI" w:cs="Microsoft JhengHei UI"/>
          <w:b w:val="1"/>
          <w:bCs w:val="1"/>
          <w:noProof w:val="0"/>
          <w:sz w:val="28"/>
          <w:szCs w:val="28"/>
          <w:lang w:val="en-GB"/>
        </w:rPr>
        <w:t>Financial Responsibilities:</w:t>
      </w:r>
    </w:p>
    <w:p w:rsidR="416B145F" w:rsidP="110FC073" w:rsidRDefault="416B145F" w14:paraId="3774980A" w14:textId="6F024BE7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Follow cash handling procedures as directed by the F&amp;B Supervisor.</w:t>
      </w:r>
    </w:p>
    <w:p w:rsidR="416B145F" w:rsidP="110FC073" w:rsidRDefault="416B145F" w14:paraId="762BC57B" w14:textId="16FC973B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Support the F&amp;B Supervisor with stock management, including recording wastage and 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monitoring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 low stock levels.</w:t>
      </w:r>
    </w:p>
    <w:p w:rsidR="416B145F" w:rsidP="110FC073" w:rsidRDefault="416B145F" w14:paraId="23F028FE" w14:textId="18DFA4E9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Minimize wastage and 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identify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 cost-saving opportunities to report to the F&amp;B Supervisor.</w:t>
      </w: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 xml:space="preserve"> </w:t>
      </w:r>
    </w:p>
    <w:p w:rsidR="4A7109EB" w:rsidP="110FC073" w:rsidRDefault="4A7109EB" w14:paraId="7F15CDAD" w14:textId="35AEEDE3">
      <w:pPr>
        <w:pStyle w:val="Normal"/>
        <w:spacing w:after="0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10FC073" w:rsidR="4A7109EB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Person Specification:</w:t>
      </w:r>
    </w:p>
    <w:p w:rsidR="110FC073" w:rsidP="110FC073" w:rsidRDefault="110FC073" w14:paraId="1AC92D32" w14:textId="0C49DC44">
      <w:pPr>
        <w:spacing w:after="0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A7109EB" w:rsidP="110FC073" w:rsidRDefault="4A7109EB" w14:paraId="57F872B6" w14:textId="4F6A5437">
      <w:pPr>
        <w:spacing w:after="0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0FC073" w:rsidR="4A7109EB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Essential:</w:t>
      </w:r>
    </w:p>
    <w:p w:rsidR="416B145F" w:rsidP="110FC073" w:rsidRDefault="416B145F" w14:paraId="68CD24F1" w14:textId="4EFD7483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Experience working in a café or catering environment.</w:t>
      </w:r>
    </w:p>
    <w:p w:rsidR="416B145F" w:rsidP="110FC073" w:rsidRDefault="416B145F" w14:paraId="2FB57F27" w14:textId="23E53ACE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Customer-focused with excellent communication skills.</w:t>
      </w:r>
    </w:p>
    <w:p w:rsidR="416B145F" w:rsidP="110FC073" w:rsidRDefault="416B145F" w14:paraId="1B32CA71" w14:textId="09868F32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Ability to work well both independently and as part of a team.</w:t>
      </w:r>
    </w:p>
    <w:p w:rsidR="416B145F" w:rsidP="110FC073" w:rsidRDefault="416B145F" w14:paraId="0AEE6107" w14:textId="2FE3D4A6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Initiative to take on other roles when necessary, such as Welcome Hosting or Event Support.</w:t>
      </w:r>
    </w:p>
    <w:p w:rsidR="416B145F" w:rsidP="110FC073" w:rsidRDefault="416B145F" w14:paraId="6FE21FA1" w14:textId="1D4981D2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Enjoys working in a fast-paced environment.</w:t>
      </w:r>
    </w:p>
    <w:p w:rsidR="416B145F" w:rsidP="110FC073" w:rsidRDefault="416B145F" w14:paraId="259ED172" w14:textId="7BE4D927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Enthusiastic and willing to learn.</w:t>
      </w:r>
    </w:p>
    <w:p w:rsidR="416B145F" w:rsidP="110FC073" w:rsidRDefault="416B145F" w14:paraId="129331CB" w14:textId="4DD28C35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110FC07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Keen interest in SPPH’s mission, including how F&amp;B profits support community events and activities.</w:t>
      </w:r>
    </w:p>
    <w:p w:rsidR="416B145F" w:rsidP="110FC073" w:rsidRDefault="416B145F" w14:paraId="6E3228AF" w14:textId="66BBCDC7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  <w:r w:rsidRPr="570385D3" w:rsidR="416B145F"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  <w:t>Friendly and helpful</w:t>
      </w:r>
    </w:p>
    <w:p w:rsidR="110FC073" w:rsidP="110FC073" w:rsidRDefault="110FC073" w14:paraId="7AC00E83" w14:textId="0B097DF3">
      <w:pPr>
        <w:pStyle w:val="ListParagraph"/>
        <w:spacing w:after="0"/>
        <w:ind w:left="720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10FC073" w:rsidP="110FC073" w:rsidRDefault="110FC073" w14:paraId="5087D5F0" w14:textId="43BC23E6">
      <w:pPr>
        <w:spacing w:before="120" w:after="0" w:line="240" w:lineRule="auto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CE90D9A" w:rsidRDefault="2CE90D9A" w14:paraId="76ED0754" w14:textId="3DA8C113">
      <w:r>
        <w:br w:type="page"/>
      </w:r>
    </w:p>
    <w:p w:rsidR="1FBA49AE" w:rsidP="110FC073" w:rsidRDefault="1FBA49AE" w14:paraId="39F3B5ED" w14:textId="27000063">
      <w:pPr>
        <w:spacing w:after="0" w:line="259" w:lineRule="auto"/>
        <w:jc w:val="left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0FC073" w:rsidR="1FBA49AE">
        <w:rPr>
          <w:rFonts w:ascii="Microsoft JhengHei UI" w:hAnsi="Microsoft JhengHei UI" w:eastAsia="Microsoft JhengHei UI" w:cs="Microsoft JhengHei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How to apply</w:t>
      </w:r>
      <w:r>
        <w:br/>
      </w:r>
    </w:p>
    <w:p w:rsidR="1FBA49AE" w:rsidP="570385D3" w:rsidRDefault="1FBA49AE" w14:paraId="54C1750C" w14:textId="221876D6">
      <w:pPr>
        <w:spacing w:after="160" w:line="259" w:lineRule="auto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</w:pPr>
      <w:r w:rsidRPr="570385D3" w:rsidR="1FBA49AE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Please </w:t>
      </w:r>
      <w:r w:rsidRPr="570385D3" w:rsidR="1FBA49AE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</w:t>
      </w:r>
      <w:r w:rsidRPr="570385D3" w:rsidR="1FBA49AE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your application form</w:t>
      </w:r>
      <w:r w:rsidRPr="570385D3" w:rsidR="4DFDACA7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70385D3" w:rsidR="1FBA49AE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Equalities Monitoring Form to </w:t>
      </w:r>
      <w:hyperlink r:id="Rd1d95d127a184c58">
        <w:r w:rsidRPr="570385D3" w:rsidR="1FBA49AE">
          <w:rPr>
            <w:rStyle w:val="Hyperlink"/>
            <w:rFonts w:ascii="Microsoft JhengHei UI" w:hAnsi="Microsoft JhengHei UI" w:eastAsia="Microsoft JhengHei UI" w:cs="Microsoft JhengHei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colette.roberts@palmhouse.org.uk</w:t>
        </w:r>
      </w:hyperlink>
      <w:r w:rsidRPr="570385D3" w:rsidR="069810C3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by </w:t>
      </w:r>
      <w:r w:rsidRPr="570385D3" w:rsidR="6377EF19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Thursday 30</w:t>
      </w:r>
      <w:r w:rsidRPr="570385D3" w:rsidR="069810C3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vertAlign w:val="superscript"/>
          <w:lang w:val="en-GB"/>
        </w:rPr>
        <w:t>th</w:t>
      </w:r>
      <w:r w:rsidRPr="570385D3" w:rsidR="069810C3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</w:t>
      </w:r>
      <w:r w:rsidRPr="570385D3" w:rsidR="42CF7092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>October</w:t>
      </w:r>
      <w:r w:rsidRPr="570385D3" w:rsidR="42CF7092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GB"/>
        </w:rPr>
        <w:t xml:space="preserve"> 25</w:t>
      </w:r>
    </w:p>
    <w:p w:rsidR="1FBA49AE" w:rsidP="110FC073" w:rsidRDefault="1FBA49AE" w14:paraId="5C5E39A9" w14:textId="7722BE5C">
      <w:pPr>
        <w:spacing w:after="160" w:line="259" w:lineRule="auto"/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10FC073" w:rsidR="1FBA49AE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Shortlisted candidates will be contacted for an interview with the </w:t>
      </w:r>
      <w:r w:rsidRPr="110FC073" w:rsidR="665D8B20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F&amp;B</w:t>
      </w:r>
      <w:r w:rsidRPr="110FC073" w:rsidR="1FBA49AE">
        <w:rPr>
          <w:rFonts w:ascii="Microsoft JhengHei UI" w:hAnsi="Microsoft JhengHei UI" w:eastAsia="Microsoft JhengHei UI" w:cs="Microsoft JhengHei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Supervisor and Head of Operations.</w:t>
      </w:r>
    </w:p>
    <w:p w:rsidR="110FC073" w:rsidP="110FC073" w:rsidRDefault="110FC073" w14:paraId="780283D7" w14:textId="56440C32">
      <w:pPr>
        <w:spacing w:before="240" w:beforeAutospacing="off" w:after="240" w:afterAutospacing="off"/>
        <w:rPr>
          <w:rFonts w:ascii="Microsoft JhengHei UI" w:hAnsi="Microsoft JhengHei UI" w:eastAsia="Microsoft JhengHei UI" w:cs="Microsoft JhengHei UI"/>
          <w:noProof w:val="0"/>
          <w:sz w:val="24"/>
          <w:szCs w:val="24"/>
          <w:lang w:val="en-GB"/>
        </w:rPr>
      </w:pPr>
    </w:p>
    <w:p w:rsidR="007B672D" w:rsidP="004F78AF" w:rsidRDefault="007B672D" w14:paraId="7F7F0A7E" w14:textId="77777777">
      <w:pPr>
        <w:spacing w:after="0"/>
        <w:jc w:val="center"/>
        <w:rPr>
          <w:rFonts w:ascii="Microsoft JhengHei UI" w:hAnsi="Microsoft JhengHei UI" w:eastAsia="Microsoft JhengHei UI" w:cs="Arial"/>
          <w:b/>
          <w:sz w:val="28"/>
          <w:szCs w:val="28"/>
        </w:rPr>
      </w:pPr>
    </w:p>
    <w:sectPr w:rsidRPr="004F78AF" w:rsidR="004F644A"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aaf5822633544a9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26DB" w:rsidP="007B672D" w:rsidRDefault="00C426DB" w14:paraId="7E557E5C" w14:textId="77777777">
      <w:pPr>
        <w:spacing w:after="0" w:line="240" w:lineRule="auto"/>
      </w:pPr>
      <w:r>
        <w:separator/>
      </w:r>
    </w:p>
  </w:endnote>
  <w:endnote w:type="continuationSeparator" w:id="0">
    <w:p w:rsidR="00C426DB" w:rsidP="007B672D" w:rsidRDefault="00C426DB" w14:paraId="3EAAE1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E0ADD3C" w:rsidTr="6E0ADD3C" w14:paraId="0531415F">
      <w:trPr>
        <w:trHeight w:val="300"/>
      </w:trPr>
      <w:tc>
        <w:tcPr>
          <w:tcW w:w="3005" w:type="dxa"/>
          <w:tcMar/>
        </w:tcPr>
        <w:p w:rsidR="6E0ADD3C" w:rsidP="6E0ADD3C" w:rsidRDefault="6E0ADD3C" w14:paraId="4D8F4AFC" w14:textId="34B406F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E0ADD3C" w:rsidP="6E0ADD3C" w:rsidRDefault="6E0ADD3C" w14:paraId="79B6FEF0" w14:textId="5E888A2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E0ADD3C" w:rsidP="6E0ADD3C" w:rsidRDefault="6E0ADD3C" w14:paraId="7CA44D66" w14:textId="0DDE63C1">
          <w:pPr>
            <w:pStyle w:val="Header"/>
            <w:bidi w:val="0"/>
            <w:ind w:right="-115"/>
            <w:jc w:val="right"/>
          </w:pPr>
        </w:p>
      </w:tc>
    </w:tr>
  </w:tbl>
  <w:p w:rsidR="6E0ADD3C" w:rsidP="6E0ADD3C" w:rsidRDefault="6E0ADD3C" w14:paraId="50B197E5" w14:textId="01CF36F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26DB" w:rsidP="007B672D" w:rsidRDefault="00C426DB" w14:paraId="4BA2002E" w14:textId="77777777">
      <w:pPr>
        <w:spacing w:after="0" w:line="240" w:lineRule="auto"/>
      </w:pPr>
      <w:r>
        <w:separator/>
      </w:r>
    </w:p>
  </w:footnote>
  <w:footnote w:type="continuationSeparator" w:id="0">
    <w:p w:rsidR="00C426DB" w:rsidP="007B672D" w:rsidRDefault="00C426DB" w14:paraId="5AEDA1D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1">
    <w:nsid w:val="717f0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6119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e8b71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6a7e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7e59e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1b6d1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45931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9f3be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194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197f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451871"/>
    <w:multiLevelType w:val="hybridMultilevel"/>
    <w:tmpl w:val="B97A0D8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97446F0"/>
    <w:multiLevelType w:val="hybridMultilevel"/>
    <w:tmpl w:val="024A0AF6"/>
    <w:lvl w:ilvl="0" w:tplc="A9FCA114">
      <w:start w:val="3"/>
      <w:numFmt w:val="bullet"/>
      <w:lvlText w:val="-"/>
      <w:lvlJc w:val="left"/>
      <w:pPr>
        <w:ind w:left="720" w:hanging="360"/>
      </w:pPr>
      <w:rPr>
        <w:rFonts w:hint="eastAsia" w:ascii="Microsoft JhengHei UI" w:hAnsi="Microsoft JhengHei UI" w:eastAsia="Microsoft JhengHei U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15218D"/>
    <w:multiLevelType w:val="hybridMultilevel"/>
    <w:tmpl w:val="C48E1A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2E67E3"/>
    <w:multiLevelType w:val="hybridMultilevel"/>
    <w:tmpl w:val="81565B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867494"/>
    <w:multiLevelType w:val="hybridMultilevel"/>
    <w:tmpl w:val="3B3E308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D0B608A"/>
    <w:multiLevelType w:val="hybridMultilevel"/>
    <w:tmpl w:val="910AA5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3511EC"/>
    <w:multiLevelType w:val="multilevel"/>
    <w:tmpl w:val="A5F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0DE0C62"/>
    <w:multiLevelType w:val="multilevel"/>
    <w:tmpl w:val="A5F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2263B73"/>
    <w:multiLevelType w:val="multilevel"/>
    <w:tmpl w:val="EF86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22B0A58"/>
    <w:multiLevelType w:val="multilevel"/>
    <w:tmpl w:val="1CC2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F81267"/>
    <w:multiLevelType w:val="multilevel"/>
    <w:tmpl w:val="358E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9D1970"/>
    <w:multiLevelType w:val="hybridMultilevel"/>
    <w:tmpl w:val="0B729082"/>
    <w:lvl w:ilvl="0" w:tplc="A9FCA114">
      <w:start w:val="3"/>
      <w:numFmt w:val="bullet"/>
      <w:lvlText w:val="-"/>
      <w:lvlJc w:val="left"/>
      <w:pPr>
        <w:ind w:left="720" w:hanging="360"/>
      </w:pPr>
      <w:rPr>
        <w:rFonts w:hint="eastAsia" w:ascii="Microsoft JhengHei UI" w:hAnsi="Microsoft JhengHei UI" w:eastAsia="Microsoft JhengHei U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C36528"/>
    <w:multiLevelType w:val="hybridMultilevel"/>
    <w:tmpl w:val="06D67B4E"/>
    <w:lvl w:ilvl="0" w:tplc="603C47BC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="Microsoft JhengHei UI" w:cstheme="minorBidi"/>
        <w:color w:val="2E483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0D6E54"/>
    <w:multiLevelType w:val="hybridMultilevel"/>
    <w:tmpl w:val="9688545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96445F"/>
    <w:multiLevelType w:val="hybridMultilevel"/>
    <w:tmpl w:val="8828E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C3676C"/>
    <w:multiLevelType w:val="multilevel"/>
    <w:tmpl w:val="A5F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4953BF"/>
    <w:multiLevelType w:val="hybridMultilevel"/>
    <w:tmpl w:val="2D6A9C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8C56E8"/>
    <w:multiLevelType w:val="multilevel"/>
    <w:tmpl w:val="A5FE6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0FB3675"/>
    <w:multiLevelType w:val="multilevel"/>
    <w:tmpl w:val="A86C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4286DAD"/>
    <w:multiLevelType w:val="hybridMultilevel"/>
    <w:tmpl w:val="CC14D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4EA7DB7"/>
    <w:multiLevelType w:val="multilevel"/>
    <w:tmpl w:val="34B4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65A3A13"/>
    <w:multiLevelType w:val="hybridMultilevel"/>
    <w:tmpl w:val="75DCFB4A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 w16cid:durableId="15812145">
    <w:abstractNumId w:val="5"/>
  </w:num>
  <w:num w:numId="2" w16cid:durableId="1404137856">
    <w:abstractNumId w:val="16"/>
  </w:num>
  <w:num w:numId="3" w16cid:durableId="810907895">
    <w:abstractNumId w:val="19"/>
  </w:num>
  <w:num w:numId="4" w16cid:durableId="440342562">
    <w:abstractNumId w:val="20"/>
  </w:num>
  <w:num w:numId="5" w16cid:durableId="1159073907">
    <w:abstractNumId w:val="9"/>
  </w:num>
  <w:num w:numId="6" w16cid:durableId="135683333">
    <w:abstractNumId w:val="10"/>
  </w:num>
  <w:num w:numId="7" w16cid:durableId="1861432741">
    <w:abstractNumId w:val="8"/>
  </w:num>
  <w:num w:numId="8" w16cid:durableId="683441078">
    <w:abstractNumId w:val="17"/>
  </w:num>
  <w:num w:numId="9" w16cid:durableId="1261137621">
    <w:abstractNumId w:val="3"/>
  </w:num>
  <w:num w:numId="10" w16cid:durableId="458299520">
    <w:abstractNumId w:val="2"/>
  </w:num>
  <w:num w:numId="11" w16cid:durableId="427307915">
    <w:abstractNumId w:val="6"/>
  </w:num>
  <w:num w:numId="12" w16cid:durableId="1045789364">
    <w:abstractNumId w:val="15"/>
  </w:num>
  <w:num w:numId="13" w16cid:durableId="1403062663">
    <w:abstractNumId w:val="7"/>
  </w:num>
  <w:num w:numId="14" w16cid:durableId="802238882">
    <w:abstractNumId w:val="18"/>
  </w:num>
  <w:num w:numId="15" w16cid:durableId="962619458">
    <w:abstractNumId w:val="14"/>
  </w:num>
  <w:num w:numId="16" w16cid:durableId="402728467">
    <w:abstractNumId w:val="12"/>
  </w:num>
  <w:num w:numId="17" w16cid:durableId="1392728588">
    <w:abstractNumId w:val="13"/>
  </w:num>
  <w:num w:numId="18" w16cid:durableId="1252852986">
    <w:abstractNumId w:val="4"/>
  </w:num>
  <w:num w:numId="19" w16cid:durableId="1668484579">
    <w:abstractNumId w:val="0"/>
  </w:num>
  <w:num w:numId="20" w16cid:durableId="613943897">
    <w:abstractNumId w:val="1"/>
  </w:num>
  <w:num w:numId="21" w16cid:durableId="400636270">
    <w:abstractNumId w:val="11"/>
  </w:num>
  <w:num w:numId="22" w16cid:durableId="1874922109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4D"/>
    <w:rsid w:val="0002788C"/>
    <w:rsid w:val="0003021D"/>
    <w:rsid w:val="00041DCF"/>
    <w:rsid w:val="00051F0E"/>
    <w:rsid w:val="00080637"/>
    <w:rsid w:val="000F1CBF"/>
    <w:rsid w:val="000F4708"/>
    <w:rsid w:val="00113837"/>
    <w:rsid w:val="001D6BE0"/>
    <w:rsid w:val="001E6D2B"/>
    <w:rsid w:val="001F153C"/>
    <w:rsid w:val="001F674E"/>
    <w:rsid w:val="00200C2A"/>
    <w:rsid w:val="002166B8"/>
    <w:rsid w:val="00224C67"/>
    <w:rsid w:val="002A26E2"/>
    <w:rsid w:val="00317DD0"/>
    <w:rsid w:val="00320BC9"/>
    <w:rsid w:val="003421F0"/>
    <w:rsid w:val="003431BF"/>
    <w:rsid w:val="00361E15"/>
    <w:rsid w:val="00391F02"/>
    <w:rsid w:val="00395399"/>
    <w:rsid w:val="003B223D"/>
    <w:rsid w:val="003E1FCE"/>
    <w:rsid w:val="003E60F4"/>
    <w:rsid w:val="003F5CC0"/>
    <w:rsid w:val="004B4C92"/>
    <w:rsid w:val="004C2714"/>
    <w:rsid w:val="004F4079"/>
    <w:rsid w:val="004F644A"/>
    <w:rsid w:val="004F78AF"/>
    <w:rsid w:val="00512DEB"/>
    <w:rsid w:val="0051304F"/>
    <w:rsid w:val="00513CAC"/>
    <w:rsid w:val="00581A14"/>
    <w:rsid w:val="005C2DB8"/>
    <w:rsid w:val="005C2F65"/>
    <w:rsid w:val="00642541"/>
    <w:rsid w:val="006539F8"/>
    <w:rsid w:val="00659B90"/>
    <w:rsid w:val="00693BE5"/>
    <w:rsid w:val="006A5D8E"/>
    <w:rsid w:val="006E7C16"/>
    <w:rsid w:val="006F293F"/>
    <w:rsid w:val="00721FE5"/>
    <w:rsid w:val="00790F7C"/>
    <w:rsid w:val="00793EE0"/>
    <w:rsid w:val="00794FCB"/>
    <w:rsid w:val="00795546"/>
    <w:rsid w:val="007B672D"/>
    <w:rsid w:val="007D56E4"/>
    <w:rsid w:val="007F1F7E"/>
    <w:rsid w:val="007F70B8"/>
    <w:rsid w:val="00805CF0"/>
    <w:rsid w:val="008169C2"/>
    <w:rsid w:val="008372AF"/>
    <w:rsid w:val="00861538"/>
    <w:rsid w:val="00893325"/>
    <w:rsid w:val="008E3C9B"/>
    <w:rsid w:val="008E6B0B"/>
    <w:rsid w:val="0092255F"/>
    <w:rsid w:val="00922D73"/>
    <w:rsid w:val="00944ECF"/>
    <w:rsid w:val="00982680"/>
    <w:rsid w:val="009E1F82"/>
    <w:rsid w:val="00A14B84"/>
    <w:rsid w:val="00A2482D"/>
    <w:rsid w:val="00A31F75"/>
    <w:rsid w:val="00A55F2D"/>
    <w:rsid w:val="00A67838"/>
    <w:rsid w:val="00A87CBF"/>
    <w:rsid w:val="00AB6E6E"/>
    <w:rsid w:val="00B216F8"/>
    <w:rsid w:val="00B23082"/>
    <w:rsid w:val="00B23EDB"/>
    <w:rsid w:val="00B87210"/>
    <w:rsid w:val="00BA0B45"/>
    <w:rsid w:val="00BC5870"/>
    <w:rsid w:val="00C2434D"/>
    <w:rsid w:val="00C25F40"/>
    <w:rsid w:val="00C426DB"/>
    <w:rsid w:val="00C42DFD"/>
    <w:rsid w:val="00C47688"/>
    <w:rsid w:val="00D21AF3"/>
    <w:rsid w:val="00D27CD8"/>
    <w:rsid w:val="00D66C50"/>
    <w:rsid w:val="00DB2786"/>
    <w:rsid w:val="00DC6CAA"/>
    <w:rsid w:val="00E71349"/>
    <w:rsid w:val="00E905BB"/>
    <w:rsid w:val="00ED105A"/>
    <w:rsid w:val="00EE6870"/>
    <w:rsid w:val="00FC18A3"/>
    <w:rsid w:val="00FD154F"/>
    <w:rsid w:val="014DC3F1"/>
    <w:rsid w:val="03CD8B43"/>
    <w:rsid w:val="0414D06D"/>
    <w:rsid w:val="05BE3B5E"/>
    <w:rsid w:val="069810C3"/>
    <w:rsid w:val="083CCB61"/>
    <w:rsid w:val="096F77DB"/>
    <w:rsid w:val="09CC87F3"/>
    <w:rsid w:val="0A850CE0"/>
    <w:rsid w:val="0AA92812"/>
    <w:rsid w:val="0C4F92E5"/>
    <w:rsid w:val="0D868559"/>
    <w:rsid w:val="0EDF1C7D"/>
    <w:rsid w:val="0F66B07F"/>
    <w:rsid w:val="110FC073"/>
    <w:rsid w:val="11BC680F"/>
    <w:rsid w:val="12003384"/>
    <w:rsid w:val="124AE70F"/>
    <w:rsid w:val="12E306BC"/>
    <w:rsid w:val="145EB717"/>
    <w:rsid w:val="14D9CA54"/>
    <w:rsid w:val="14E852BD"/>
    <w:rsid w:val="150A0A68"/>
    <w:rsid w:val="15531F34"/>
    <w:rsid w:val="155F9291"/>
    <w:rsid w:val="18A12E8A"/>
    <w:rsid w:val="193AB10E"/>
    <w:rsid w:val="1A1BCB4A"/>
    <w:rsid w:val="1ACDAA62"/>
    <w:rsid w:val="1C19E58B"/>
    <w:rsid w:val="1E988052"/>
    <w:rsid w:val="1FBA49AE"/>
    <w:rsid w:val="218E3B3D"/>
    <w:rsid w:val="22F71283"/>
    <w:rsid w:val="2713365D"/>
    <w:rsid w:val="2755873D"/>
    <w:rsid w:val="286BE880"/>
    <w:rsid w:val="286D1C71"/>
    <w:rsid w:val="2951AE84"/>
    <w:rsid w:val="2991B435"/>
    <w:rsid w:val="29EA9E35"/>
    <w:rsid w:val="2A2D9715"/>
    <w:rsid w:val="2AB50EE3"/>
    <w:rsid w:val="2ABCE700"/>
    <w:rsid w:val="2BC92458"/>
    <w:rsid w:val="2C7B0192"/>
    <w:rsid w:val="2CE90D9A"/>
    <w:rsid w:val="2DD90ED0"/>
    <w:rsid w:val="2EA3B5ED"/>
    <w:rsid w:val="2EF11BA0"/>
    <w:rsid w:val="2F2843AD"/>
    <w:rsid w:val="30B604BF"/>
    <w:rsid w:val="31ABC364"/>
    <w:rsid w:val="33588276"/>
    <w:rsid w:val="34ABBA80"/>
    <w:rsid w:val="35146E88"/>
    <w:rsid w:val="35B751A9"/>
    <w:rsid w:val="38B844D2"/>
    <w:rsid w:val="38F0FB24"/>
    <w:rsid w:val="39217B5F"/>
    <w:rsid w:val="396CE712"/>
    <w:rsid w:val="39EA346C"/>
    <w:rsid w:val="3B35A8A4"/>
    <w:rsid w:val="3D69993A"/>
    <w:rsid w:val="3E3601D9"/>
    <w:rsid w:val="3E80D99A"/>
    <w:rsid w:val="3EFCAB9F"/>
    <w:rsid w:val="40BC1E8D"/>
    <w:rsid w:val="410C2AEC"/>
    <w:rsid w:val="41689A85"/>
    <w:rsid w:val="416B145F"/>
    <w:rsid w:val="427915B7"/>
    <w:rsid w:val="42CF7092"/>
    <w:rsid w:val="43D5A0EB"/>
    <w:rsid w:val="4422CEC3"/>
    <w:rsid w:val="446CD7AB"/>
    <w:rsid w:val="45B8782C"/>
    <w:rsid w:val="45DAF8C7"/>
    <w:rsid w:val="462B771B"/>
    <w:rsid w:val="47949121"/>
    <w:rsid w:val="47B64BE5"/>
    <w:rsid w:val="4859C0FB"/>
    <w:rsid w:val="48B70A1E"/>
    <w:rsid w:val="4948FE54"/>
    <w:rsid w:val="49BFBE77"/>
    <w:rsid w:val="49EEDF6A"/>
    <w:rsid w:val="4A7109EB"/>
    <w:rsid w:val="4D6DA464"/>
    <w:rsid w:val="4D9BFBC0"/>
    <w:rsid w:val="4DE6523F"/>
    <w:rsid w:val="4DFDACA7"/>
    <w:rsid w:val="4ED01427"/>
    <w:rsid w:val="4F11841D"/>
    <w:rsid w:val="4FA7E456"/>
    <w:rsid w:val="524F73DB"/>
    <w:rsid w:val="543AF6FE"/>
    <w:rsid w:val="56E881E5"/>
    <w:rsid w:val="570385D3"/>
    <w:rsid w:val="57249690"/>
    <w:rsid w:val="57E79A11"/>
    <w:rsid w:val="5888D3A2"/>
    <w:rsid w:val="5992B45A"/>
    <w:rsid w:val="59AC0F86"/>
    <w:rsid w:val="59B2889D"/>
    <w:rsid w:val="5A07DCA1"/>
    <w:rsid w:val="5AB4F2C0"/>
    <w:rsid w:val="5B1CD490"/>
    <w:rsid w:val="5F1C5E4D"/>
    <w:rsid w:val="6021EBD9"/>
    <w:rsid w:val="607EEFA5"/>
    <w:rsid w:val="609B038C"/>
    <w:rsid w:val="61086C61"/>
    <w:rsid w:val="61B713E5"/>
    <w:rsid w:val="6377EF19"/>
    <w:rsid w:val="65A7275A"/>
    <w:rsid w:val="65CF53D3"/>
    <w:rsid w:val="665D8B20"/>
    <w:rsid w:val="6789CB90"/>
    <w:rsid w:val="6957BA6E"/>
    <w:rsid w:val="6B13AD80"/>
    <w:rsid w:val="6B284000"/>
    <w:rsid w:val="6BE127EE"/>
    <w:rsid w:val="6E0ADD3C"/>
    <w:rsid w:val="6F48BF20"/>
    <w:rsid w:val="71B60DA6"/>
    <w:rsid w:val="729080BA"/>
    <w:rsid w:val="73D39ED8"/>
    <w:rsid w:val="7441CE8C"/>
    <w:rsid w:val="74EEE4B9"/>
    <w:rsid w:val="765C6668"/>
    <w:rsid w:val="7686819D"/>
    <w:rsid w:val="76F9D2E6"/>
    <w:rsid w:val="77760300"/>
    <w:rsid w:val="785E503A"/>
    <w:rsid w:val="78D8DEC3"/>
    <w:rsid w:val="7923F233"/>
    <w:rsid w:val="7B1EE8A1"/>
    <w:rsid w:val="7C5E5C60"/>
    <w:rsid w:val="7CCF5181"/>
    <w:rsid w:val="7D1A2F6C"/>
    <w:rsid w:val="7E5E6146"/>
    <w:rsid w:val="7ECDD5FA"/>
    <w:rsid w:val="7F2D49FD"/>
    <w:rsid w:val="7F42F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7686"/>
  <w15:chartTrackingRefBased/>
  <w15:docId w15:val="{AF6916BB-C623-4DF4-9813-068F7BA457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32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9332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8933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00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2DB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F78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672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672D"/>
  </w:style>
  <w:style w:type="paragraph" w:styleId="Footer">
    <w:name w:val="footer"/>
    <w:basedOn w:val="Normal"/>
    <w:link w:val="FooterChar"/>
    <w:uiPriority w:val="99"/>
    <w:unhideWhenUsed/>
    <w:rsid w:val="007B672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672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2.xml" Id="Raaf5822633544a9d" /><Relationship Type="http://schemas.openxmlformats.org/officeDocument/2006/relationships/image" Target="/media/image3.png" Id="Rfedb0ffc3c574767" /><Relationship Type="http://schemas.openxmlformats.org/officeDocument/2006/relationships/hyperlink" Target="mailto:rebecca.woodham@palmhouse.org.uk" TargetMode="External" Id="Rad762a6be97e4810" /><Relationship Type="http://schemas.openxmlformats.org/officeDocument/2006/relationships/hyperlink" Target="mailto:colette.roberts@palmhouse.org.uk" TargetMode="External" Id="Rd1d95d127a184c5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3ebb63-7fc8-4c58-8149-fcf89cec84c9" xsi:nil="true"/>
    <lcf76f155ced4ddcb4097134ff3c332f xmlns="273b90ee-1664-4b7b-834c-52284ef2a9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7581A5A19514E99FA756E01EF4698" ma:contentTypeVersion="19" ma:contentTypeDescription="Create a new document." ma:contentTypeScope="" ma:versionID="fc0e7ff7d8a677eb5cf2149d34ea018a">
  <xsd:schema xmlns:xsd="http://www.w3.org/2001/XMLSchema" xmlns:xs="http://www.w3.org/2001/XMLSchema" xmlns:p="http://schemas.microsoft.com/office/2006/metadata/properties" xmlns:ns2="273b90ee-1664-4b7b-834c-52284ef2a91c" xmlns:ns3="143ebb63-7fc8-4c58-8149-fcf89cec84c9" targetNamespace="http://schemas.microsoft.com/office/2006/metadata/properties" ma:root="true" ma:fieldsID="63f7055f2739d9ae59f68ccf63e7303a" ns2:_="" ns3:_="">
    <xsd:import namespace="273b90ee-1664-4b7b-834c-52284ef2a91c"/>
    <xsd:import namespace="143ebb63-7fc8-4c58-8149-fcf89cec8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b90ee-1664-4b7b-834c-52284ef2a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fc20bd-657d-477b-9cff-65352656d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ebb63-7fc8-4c58-8149-fcf89cec8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8980bc-c53e-4d18-985e-f03c64c9a3c0}" ma:internalName="TaxCatchAll" ma:showField="CatchAllData" ma:web="143ebb63-7fc8-4c58-8149-fcf89cec8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2B48F-21A7-4D30-9B16-74EB709C185A}">
  <ds:schemaRefs>
    <ds:schemaRef ds:uri="http://schemas.microsoft.com/office/2006/metadata/properties"/>
    <ds:schemaRef ds:uri="http://schemas.microsoft.com/office/infopath/2007/PartnerControls"/>
    <ds:schemaRef ds:uri="f1d9aa2a-8769-4b5a-b037-93cb7f205287"/>
  </ds:schemaRefs>
</ds:datastoreItem>
</file>

<file path=customXml/itemProps2.xml><?xml version="1.0" encoding="utf-8"?>
<ds:datastoreItem xmlns:ds="http://schemas.openxmlformats.org/officeDocument/2006/customXml" ds:itemID="{A340B2B7-7FCF-4338-BE70-88D844159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53E58-3C3F-4684-A57C-B7748A6110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Moira</dc:creator>
  <keywords/>
  <dc:description/>
  <lastModifiedBy>Naomi Mcallister</lastModifiedBy>
  <revision>13</revision>
  <lastPrinted>2020-09-17T14:40:00.0000000Z</lastPrinted>
  <dcterms:created xsi:type="dcterms:W3CDTF">2024-07-04T16:21:00.0000000Z</dcterms:created>
  <dcterms:modified xsi:type="dcterms:W3CDTF">2025-10-15T13:24:27.8943497Z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0x010100C6A7581A5A19514E99FA756E01EF4698</vt:lpwstr>
  </property>
  <property fmtid="{D5CDD505-2E9C-101B-9397-08002B2CF9AE}" pid="3" name="Order">
    <vt:r8>1127400</vt:r8>
  </property>
  <property fmtid="{D5CDD505-2E9C-101B-9397-08002B2CF9AE}" pid="4" name="MediaServiceImageTags">
    <vt:lpwstr/>
  </property>
</Properties>
</file>